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Verdana" w:hAnsi="Verdana"/>
          <w:b/>
          <w:b/>
          <w:sz w:val="20"/>
          <w:szCs w:val="20"/>
        </w:rPr>
      </w:pPr>
      <w:r>
        <w:rPr>
          <w:rFonts w:ascii="Verdana" w:hAnsi="Verdana"/>
          <w:b/>
          <w:sz w:val="20"/>
          <w:szCs w:val="20"/>
        </w:rPr>
        <w:t>2018 Water Garden Tour</w:t>
      </w:r>
    </w:p>
    <w:p>
      <w:pPr>
        <w:pStyle w:val="PlainText"/>
        <w:rPr>
          <w:rFonts w:ascii="Verdana" w:hAnsi="Verdana"/>
          <w:sz w:val="20"/>
          <w:szCs w:val="20"/>
        </w:rPr>
      </w:pPr>
      <w:r>
        <w:rPr>
          <w:rFonts w:ascii="Verdana" w:hAnsi="Verdana"/>
          <w:sz w:val="20"/>
          <w:szCs w:val="20"/>
        </w:rPr>
      </w:r>
    </w:p>
    <w:p>
      <w:pPr>
        <w:pStyle w:val="PlainText"/>
        <w:rPr>
          <w:rFonts w:ascii="Verdana" w:hAnsi="Verdana"/>
          <w:sz w:val="20"/>
          <w:szCs w:val="20"/>
        </w:rPr>
      </w:pPr>
      <w:r>
        <w:rPr>
          <w:rFonts w:ascii="Verdana" w:hAnsi="Verdana"/>
          <w:sz w:val="20"/>
          <w:szCs w:val="20"/>
        </w:rPr>
        <w:t xml:space="preserve">We are pleased to present 10 significant water gardens for viewing, ranging widely in size, shape and design. Below you will find highlights of what you will see in this year’s Tour….it’s not one to be missed! </w:t>
      </w:r>
    </w:p>
    <w:p>
      <w:pPr>
        <w:pStyle w:val="PlainText"/>
        <w:rPr>
          <w:rFonts w:ascii="Verdana" w:hAnsi="Verdana"/>
          <w:sz w:val="20"/>
          <w:szCs w:val="20"/>
        </w:rPr>
      </w:pPr>
      <w:r>
        <w:rPr>
          <w:rFonts w:ascii="Verdana" w:hAnsi="Verdana"/>
          <w:sz w:val="20"/>
          <w:szCs w:val="20"/>
        </w:rPr>
      </w:r>
    </w:p>
    <w:p>
      <w:pPr>
        <w:pStyle w:val="PlainText"/>
        <w:rPr>
          <w:rFonts w:ascii="Verdana" w:hAnsi="Verdana"/>
          <w:sz w:val="20"/>
          <w:szCs w:val="20"/>
        </w:rPr>
      </w:pPr>
      <w:r>
        <w:rPr>
          <w:rFonts w:ascii="Verdana" w:hAnsi="Verdana"/>
          <w:sz w:val="20"/>
          <w:szCs w:val="20"/>
        </w:rPr>
        <w:t>A former nursery for many years, this large property features a pond with waterfalls, gardens which have received Backyard Habitat certification, and vegetable and fruit production areas.</w:t>
      </w:r>
    </w:p>
    <w:p>
      <w:pPr>
        <w:pStyle w:val="PlainText"/>
        <w:rPr>
          <w:rFonts w:ascii="Verdana" w:hAnsi="Verdana"/>
          <w:sz w:val="20"/>
          <w:szCs w:val="20"/>
        </w:rPr>
      </w:pPr>
      <w:r>
        <w:rPr>
          <w:rFonts w:ascii="Verdana" w:hAnsi="Verdana"/>
          <w:sz w:val="20"/>
          <w:szCs w:val="20"/>
        </w:rPr>
      </w:r>
    </w:p>
    <w:p>
      <w:pPr>
        <w:pStyle w:val="PlainText"/>
        <w:rPr>
          <w:rFonts w:ascii="Verdana" w:hAnsi="Verdana"/>
          <w:sz w:val="20"/>
          <w:szCs w:val="20"/>
        </w:rPr>
      </w:pPr>
      <w:r>
        <w:rPr>
          <w:rFonts w:ascii="Verdana" w:hAnsi="Verdana"/>
          <w:sz w:val="20"/>
          <w:szCs w:val="20"/>
        </w:rPr>
        <w:t xml:space="preserve">You’ll see why two homes in the Chrystal Beach area draw their owners outside to linger by the ponds, watch their fish, frogs and birds, and breathe in the heady bouquet of flowers. </w:t>
      </w:r>
    </w:p>
    <w:p>
      <w:pPr>
        <w:pStyle w:val="PlainText"/>
        <w:rPr>
          <w:rFonts w:ascii="Verdana" w:hAnsi="Verdana"/>
          <w:sz w:val="20"/>
          <w:szCs w:val="20"/>
        </w:rPr>
      </w:pPr>
      <w:r>
        <w:rPr>
          <w:rFonts w:ascii="Verdana" w:hAnsi="Verdana"/>
          <w:sz w:val="20"/>
          <w:szCs w:val="20"/>
        </w:rPr>
      </w:r>
    </w:p>
    <w:p>
      <w:pPr>
        <w:pStyle w:val="PlainText"/>
        <w:rPr>
          <w:rFonts w:ascii="Verdana" w:hAnsi="Verdana"/>
          <w:sz w:val="20"/>
          <w:szCs w:val="20"/>
        </w:rPr>
      </w:pPr>
      <w:r>
        <w:rPr>
          <w:rFonts w:ascii="Verdana" w:hAnsi="Verdana"/>
          <w:sz w:val="20"/>
          <w:szCs w:val="20"/>
        </w:rPr>
        <w:t>Walking into this backyard, visitors will stop in awe at the lovely vista ahead....a gazebo overlooking gardens, streams and waterfalls flowing into a large pond with colourful koi.</w:t>
      </w:r>
    </w:p>
    <w:p>
      <w:pPr>
        <w:pStyle w:val="PlainText"/>
        <w:rPr>
          <w:rFonts w:ascii="Verdana" w:hAnsi="Verdana"/>
          <w:sz w:val="20"/>
          <w:szCs w:val="20"/>
        </w:rPr>
      </w:pPr>
      <w:r>
        <w:rPr>
          <w:rFonts w:ascii="Verdana" w:hAnsi="Verdana"/>
          <w:sz w:val="20"/>
          <w:szCs w:val="20"/>
        </w:rPr>
      </w:r>
    </w:p>
    <w:p>
      <w:pPr>
        <w:pStyle w:val="PlainText"/>
        <w:rPr>
          <w:rFonts w:ascii="Verdana" w:hAnsi="Verdana"/>
          <w:sz w:val="20"/>
          <w:szCs w:val="20"/>
        </w:rPr>
      </w:pPr>
      <w:r>
        <w:rPr>
          <w:rFonts w:ascii="Verdana" w:hAnsi="Verdana"/>
          <w:sz w:val="20"/>
          <w:szCs w:val="20"/>
        </w:rPr>
        <w:t xml:space="preserve">On one street in Manotick, visitors will be treated to three very different properties, offering several ponds to gaze into, gardens to admire, and paths to wander around. </w:t>
      </w:r>
    </w:p>
    <w:p>
      <w:pPr>
        <w:pStyle w:val="PlainText"/>
        <w:rPr>
          <w:rFonts w:ascii="Verdana" w:hAnsi="Verdana"/>
          <w:sz w:val="20"/>
          <w:szCs w:val="20"/>
        </w:rPr>
      </w:pPr>
      <w:r>
        <w:rPr>
          <w:rFonts w:ascii="Verdana" w:hAnsi="Verdana"/>
          <w:sz w:val="20"/>
          <w:szCs w:val="20"/>
        </w:rPr>
      </w:r>
    </w:p>
    <w:p>
      <w:pPr>
        <w:pStyle w:val="PlainText"/>
        <w:rPr>
          <w:rFonts w:ascii="Verdana" w:hAnsi="Verdana"/>
          <w:sz w:val="20"/>
          <w:szCs w:val="20"/>
        </w:rPr>
      </w:pPr>
      <w:r>
        <w:rPr>
          <w:rFonts w:ascii="Verdana" w:hAnsi="Verdana"/>
          <w:sz w:val="20"/>
          <w:szCs w:val="20"/>
        </w:rPr>
        <w:t>If you want an ecologically-balanced landscape, this backyard offers it.....a waterfall cascading into a pond filled with fish, a footbridge, flowering plants, and a greenhouse to die for. Another site features a tiny pond, framed by a high stone wall, which runs adjacent to a neighbour’s yard boasting miniature plants and fairy gardens.</w:t>
      </w:r>
    </w:p>
    <w:p>
      <w:pPr>
        <w:pStyle w:val="PlainText"/>
        <w:rPr/>
      </w:pPr>
      <w:r>
        <w:rPr/>
      </w:r>
    </w:p>
    <w:p>
      <w:pPr>
        <w:pStyle w:val="PlainText"/>
        <w:rPr>
          <w:rFonts w:ascii="Verdana" w:hAnsi="Verdana"/>
          <w:sz w:val="20"/>
          <w:szCs w:val="20"/>
        </w:rPr>
      </w:pPr>
      <w:r>
        <w:rPr>
          <w:rFonts w:ascii="Verdana" w:hAnsi="Verdana"/>
          <w:sz w:val="20"/>
          <w:szCs w:val="20"/>
        </w:rPr>
        <w:t>Finally, our special property greets you in the day with colourful flowers, interesting plants, and a pond filled with darting fish, and at night, with an array of twinkling lights to engage your imagination. Be sure to bring along your lawn chairs, beverages and linger awhile.</w:t>
      </w:r>
    </w:p>
    <w:p>
      <w:pPr>
        <w:pStyle w:val="PlainText"/>
        <w:rPr>
          <w:rFonts w:ascii="Verdana" w:hAnsi="Verdana"/>
          <w:sz w:val="20"/>
          <w:szCs w:val="20"/>
        </w:rPr>
      </w:pPr>
      <w:r>
        <w:rPr>
          <w:rFonts w:ascii="Verdana" w:hAnsi="Verdana"/>
          <w:sz w:val="20"/>
          <w:szCs w:val="20"/>
        </w:rPr>
      </w:r>
    </w:p>
    <w:p>
      <w:pPr>
        <w:pStyle w:val="PlainText"/>
        <w:rPr>
          <w:rFonts w:ascii="Verdana" w:hAnsi="Verdana"/>
          <w:sz w:val="20"/>
          <w:szCs w:val="20"/>
        </w:rPr>
      </w:pPr>
      <w:r>
        <w:rPr>
          <w:rFonts w:ascii="Verdana" w:hAnsi="Verdana"/>
          <w:sz w:val="20"/>
          <w:szCs w:val="20"/>
        </w:rPr>
        <w:t>We would like to take this opportunity to thank everyone for their support of our Water Garden Tours, especially the homeowners who open up their properties for viewing, our sponsors, and the retailers who sell the Tour tickets. Proceeds from the Tours are directed towards community projects in the Ottawa area. In previous years, proceeds went t</w:t>
      </w:r>
      <w:r>
        <w:rPr>
          <w:rFonts w:ascii="Verdana" w:hAnsi="Verdana"/>
          <w:color w:val="000000"/>
          <w:sz w:val="20"/>
          <w:szCs w:val="20"/>
        </w:rPr>
        <w:t>owards the construction of water features in Gayle’s Garden at the Ruddy-Shenkman Hospice in Kanata, in the Healing Garden at the Queensway Carleton Hospital, and outside the Peter D. Clark Long Term Care Home.</w:t>
      </w:r>
    </w:p>
    <w:p>
      <w:pPr>
        <w:pStyle w:val="PlainTex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CA"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CA" w:eastAsia="en-US" w:bidi="ar-SA"/>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1e0d07"/>
    <w:rPr>
      <w:rFonts w:ascii="Calibri" w:hAnsi="Calibri"/>
      <w:szCs w:val="21"/>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lainText">
    <w:name w:val="Plain Text"/>
    <w:basedOn w:val="Normal"/>
    <w:link w:val="PlainTextChar"/>
    <w:uiPriority w:val="99"/>
    <w:unhideWhenUsed/>
    <w:qFormat/>
    <w:rsid w:val="001e0d07"/>
    <w:pPr>
      <w:spacing w:lineRule="auto" w:line="240" w:before="0" w:after="0"/>
    </w:pPr>
    <w:rPr>
      <w:rFonts w:ascii="Calibri" w:hAnsi="Calibri"/>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ages>1</Pages>
  <Words>346</Words>
  <Characters>1788</Characters>
  <CharactersWithSpaces>2128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2018-04-19T16:43:00Z</dcterms:created>
  <dc:creator>Jean</dc:creator>
  <dc:description/>
  <dc:language>en-CA</dc:language>
  <cp:lastModifiedBy/>
  <dcterms:modified xsi:type="dcterms:W3CDTF">2018-05-08T21:12:54Z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